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9F" w:rsidRPr="008D6C9F" w:rsidRDefault="005717C1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 w:rsidRPr="005717C1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4.1pt;margin-top:-22.65pt;width:252.25pt;height:99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3AFB" w:rsidRPr="001318BD" w:rsidRDefault="00263AFB" w:rsidP="001318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 к ОПОП по направлению подготовки </w:t>
                  </w:r>
                </w:p>
                <w:p w:rsidR="00263AFB" w:rsidRPr="00025ACB" w:rsidRDefault="00263AFB" w:rsidP="001318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37.03.01 Психология (уровень </w:t>
                  </w:r>
                  <w:proofErr w:type="spellStart"/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), Направленность (профиль) программы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>Психологическое консультирование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Pr="001318BD">
                    <w:rPr>
                      <w:rFonts w:ascii="Times New Roman" w:hAnsi="Times New Roman"/>
                      <w:sz w:val="20"/>
                      <w:szCs w:val="20"/>
                    </w:rPr>
                    <w:t xml:space="preserve">, </w:t>
                  </w:r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>ОмГА</w:t>
                  </w:r>
                  <w:proofErr w:type="spellEnd"/>
                  <w:r w:rsidRPr="00025ACB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 w:rsidR="00247727">
                    <w:rPr>
                      <w:rFonts w:ascii="Times New Roman" w:hAnsi="Times New Roman"/>
                      <w:sz w:val="20"/>
                      <w:szCs w:val="20"/>
                    </w:rPr>
                    <w:t>27.03.2023  № 51</w:t>
                  </w:r>
                </w:p>
                <w:p w:rsidR="00263AFB" w:rsidRPr="00025ACB" w:rsidRDefault="00263AFB" w:rsidP="008D6C9F">
                  <w:pPr>
                    <w:jc w:val="both"/>
                  </w:pP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 xml:space="preserve">Кафедра 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«Информатики, математики и естественнонаучных дисциплин»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sz w:val="24"/>
          <w:szCs w:val="24"/>
          <w:lang w:bidi="ru-RU"/>
        </w:rPr>
      </w:pPr>
    </w:p>
    <w:p w:rsidR="008D6C9F" w:rsidRPr="008D6C9F" w:rsidRDefault="005717C1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5717C1"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110.6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263AFB" w:rsidRPr="006D7F35" w:rsidRDefault="00263AFB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247727">
                    <w:rPr>
                      <w:rFonts w:ascii="Times New Roman" w:hAnsi="Times New Roman"/>
                      <w:sz w:val="24"/>
                      <w:szCs w:val="24"/>
                    </w:rPr>
                    <w:t>27.03.2023</w:t>
                  </w:r>
                  <w:r w:rsidR="00F92926" w:rsidRPr="00F9292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D6C9F">
        <w:rPr>
          <w:rFonts w:ascii="Times New Roman" w:hAnsi="Times New Roman"/>
          <w:b/>
          <w:bCs/>
          <w:caps/>
          <w:sz w:val="24"/>
          <w:szCs w:val="24"/>
        </w:rPr>
        <w:t>МАТЕМАТИКА И ИНФОРМАТИКА</w:t>
      </w:r>
    </w:p>
    <w:p w:rsidR="008D6C9F" w:rsidRPr="008D6C9F" w:rsidRDefault="001318BD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.Б.05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академического</w:t>
      </w:r>
      <w:proofErr w:type="gramEnd"/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  <w:proofErr w:type="spellStart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="001318BD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37.03.01 Психология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 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уровень </w:t>
      </w:r>
      <w:proofErr w:type="spellStart"/>
      <w:r w:rsidRPr="008D6C9F">
        <w:rPr>
          <w:rFonts w:ascii="Times New Roman" w:eastAsia="Courier New" w:hAnsi="Times New Roman"/>
          <w:sz w:val="24"/>
          <w:szCs w:val="24"/>
          <w:lang w:bidi="ru-RU"/>
        </w:rPr>
        <w:t>бакалавриата</w:t>
      </w:r>
      <w:proofErr w:type="spellEnd"/>
      <w:r w:rsidRPr="008D6C9F">
        <w:rPr>
          <w:rFonts w:ascii="Times New Roman" w:eastAsia="Courier New" w:hAnsi="Times New Roman"/>
          <w:sz w:val="24"/>
          <w:szCs w:val="24"/>
          <w:lang w:bidi="ru-RU"/>
        </w:rPr>
        <w:t>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</w:t>
      </w:r>
      <w:r w:rsidR="001318BD">
        <w:rPr>
          <w:rFonts w:ascii="Times New Roman" w:eastAsia="Courier New" w:hAnsi="Times New Roman"/>
          <w:b/>
          <w:sz w:val="24"/>
          <w:szCs w:val="24"/>
          <w:lang w:bidi="ru-RU"/>
        </w:rPr>
        <w:t>Психологическое консультирование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8D6C9F" w:rsidRPr="001318BD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1318BD" w:rsidRPr="001318BD">
        <w:rPr>
          <w:rFonts w:ascii="Times New Roman" w:eastAsia="Courier New" w:hAnsi="Times New Roman"/>
          <w:sz w:val="24"/>
          <w:szCs w:val="24"/>
          <w:lang w:bidi="ru-RU"/>
        </w:rPr>
        <w:t>научно-</w:t>
      </w:r>
      <w:r w:rsidR="001318BD" w:rsidRPr="001318BD">
        <w:rPr>
          <w:rFonts w:ascii="Times New Roman" w:hAnsi="Times New Roman"/>
          <w:sz w:val="24"/>
          <w:szCs w:val="24"/>
        </w:rPr>
        <w:t>исследовательская</w:t>
      </w:r>
      <w:proofErr w:type="gramEnd"/>
      <w:r w:rsidR="003E5ED5">
        <w:rPr>
          <w:rFonts w:ascii="Times New Roman" w:hAnsi="Times New Roman"/>
          <w:sz w:val="24"/>
          <w:szCs w:val="24"/>
        </w:rPr>
        <w:t xml:space="preserve"> </w:t>
      </w:r>
      <w:r w:rsidR="003E5ED5">
        <w:rPr>
          <w:sz w:val="24"/>
          <w:szCs w:val="24"/>
        </w:rPr>
        <w:t>(</w:t>
      </w:r>
      <w:r w:rsidR="003E5ED5" w:rsidRPr="003E5ED5">
        <w:rPr>
          <w:rFonts w:ascii="Times New Roman" w:hAnsi="Times New Roman"/>
          <w:sz w:val="24"/>
          <w:szCs w:val="24"/>
        </w:rPr>
        <w:t>основной);</w:t>
      </w:r>
      <w:r w:rsidR="003E5ED5">
        <w:rPr>
          <w:rFonts w:ascii="Times New Roman" w:hAnsi="Times New Roman"/>
          <w:sz w:val="24"/>
          <w:szCs w:val="24"/>
        </w:rPr>
        <w:t xml:space="preserve"> </w:t>
      </w:r>
      <w:r w:rsidR="001318BD" w:rsidRPr="001318BD">
        <w:rPr>
          <w:rFonts w:ascii="Times New Roman" w:hAnsi="Times New Roman"/>
          <w:sz w:val="24"/>
          <w:szCs w:val="24"/>
        </w:rPr>
        <w:t xml:space="preserve">педагогическая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92926" w:rsidRPr="008D6C9F" w:rsidRDefault="00F92926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92926" w:rsidRPr="00F92926" w:rsidRDefault="00F92926" w:rsidP="00F92926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F9292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2429CB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2020</w:t>
      </w:r>
      <w:r w:rsidRPr="00F9292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</w:t>
      </w:r>
    </w:p>
    <w:p w:rsidR="00F92926" w:rsidRPr="00F92926" w:rsidRDefault="00F92926" w:rsidP="00F92926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F92926" w:rsidRDefault="00F92926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8921AC" w:rsidRDefault="008921AC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8921AC" w:rsidRPr="00F92926" w:rsidRDefault="008921AC" w:rsidP="00F92926">
      <w:pPr>
        <w:suppressAutoHyphens/>
        <w:contextualSpacing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F92926" w:rsidRPr="00F92926" w:rsidRDefault="00247727" w:rsidP="00F92926">
      <w:pPr>
        <w:suppressAutoHyphens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 2023</w:t>
      </w:r>
    </w:p>
    <w:p w:rsidR="00074943" w:rsidRPr="008D6C9F" w:rsidRDefault="008D6C9F" w:rsidP="0007494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br w:type="page"/>
      </w:r>
      <w:r w:rsidR="00074943" w:rsidRPr="008D6C9F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074943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к.п.н., профессор_________________ /О.Н. </w:t>
      </w:r>
      <w:proofErr w:type="spellStart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Лучко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F92926" w:rsidRPr="008D6C9F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F92926" w:rsidRDefault="00F92926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247727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24</w:t>
      </w:r>
      <w:r w:rsidR="00F92926">
        <w:rPr>
          <w:rFonts w:ascii="Times New Roman" w:hAnsi="Times New Roman"/>
          <w:spacing w:val="-3"/>
          <w:sz w:val="24"/>
          <w:szCs w:val="24"/>
          <w:lang w:eastAsia="en-US"/>
        </w:rPr>
        <w:t>.03.</w:t>
      </w:r>
      <w:r>
        <w:rPr>
          <w:rFonts w:ascii="Times New Roman" w:hAnsi="Times New Roman"/>
          <w:spacing w:val="-3"/>
          <w:sz w:val="24"/>
          <w:szCs w:val="24"/>
          <w:lang w:eastAsia="en-US"/>
        </w:rPr>
        <w:t>2023</w:t>
      </w:r>
      <w:r w:rsidR="00902A4F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 №  8</w:t>
      </w: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074943" w:rsidRPr="008D6C9F" w:rsidRDefault="00074943" w:rsidP="00074943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Лучко</w:t>
      </w:r>
      <w:proofErr w:type="spellEnd"/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/</w:t>
      </w:r>
    </w:p>
    <w:p w:rsidR="008D6C9F" w:rsidRPr="008D6C9F" w:rsidRDefault="00074943" w:rsidP="00074943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br w:type="page"/>
      </w:r>
      <w:r w:rsidR="008D6C9F"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663156" w:rsidP="008F1A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8D6C9F" w:rsidRPr="00074089" w:rsidRDefault="00663156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:</w:t>
      </w:r>
    </w:p>
    <w:p w:rsidR="008D6C9F" w:rsidRPr="00C0735F" w:rsidRDefault="008D6C9F" w:rsidP="00C073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Pr="00C0735F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1318BD" w:rsidRPr="001318BD" w:rsidRDefault="001318BD" w:rsidP="001318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18BD">
        <w:rPr>
          <w:rFonts w:ascii="Times New Roman" w:hAnsi="Times New Roman"/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1318BD">
        <w:rPr>
          <w:rFonts w:ascii="Times New Roman" w:hAnsi="Times New Roman"/>
          <w:sz w:val="24"/>
          <w:szCs w:val="24"/>
        </w:rPr>
        <w:t xml:space="preserve">37.03.01 Психология (уровень </w:t>
      </w:r>
      <w:proofErr w:type="spellStart"/>
      <w:r w:rsidRPr="001318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318BD">
        <w:rPr>
          <w:rFonts w:ascii="Times New Roman" w:hAnsi="Times New Roman"/>
          <w:sz w:val="24"/>
          <w:szCs w:val="24"/>
        </w:rPr>
        <w:t xml:space="preserve">), утвержденного Приказом </w:t>
      </w:r>
      <w:proofErr w:type="spellStart"/>
      <w:r w:rsidRPr="001318B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318BD">
        <w:rPr>
          <w:rFonts w:ascii="Times New Roman" w:hAnsi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1318BD">
        <w:rPr>
          <w:rFonts w:ascii="Times New Roman" w:hAnsi="Times New Roman"/>
          <w:color w:val="000000"/>
          <w:sz w:val="24"/>
          <w:szCs w:val="24"/>
        </w:rPr>
        <w:t xml:space="preserve"> (далее - ФГОС </w:t>
      </w:r>
      <w:proofErr w:type="gramStart"/>
      <w:r w:rsidRPr="001318BD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1318BD">
        <w:rPr>
          <w:rFonts w:ascii="Times New Roman" w:hAnsi="Times New Roman"/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8921AC" w:rsidRPr="008921AC" w:rsidRDefault="008921AC" w:rsidP="008921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1AC">
        <w:rPr>
          <w:rFonts w:ascii="Times New Roman" w:hAnsi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, программам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D6C9F" w:rsidRPr="008921AC" w:rsidRDefault="00C0735F" w:rsidP="008921A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921A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8D6C9F" w:rsidRPr="008921A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Фонд оценочных средств дисциплины составлен в соответствии с локальными нормативными актами ЧУ ОО </w:t>
      </w:r>
      <w:proofErr w:type="gramStart"/>
      <w:r w:rsidR="008D6C9F" w:rsidRPr="008921AC">
        <w:rPr>
          <w:rFonts w:ascii="Times New Roman" w:hAnsi="Times New Roman"/>
          <w:color w:val="000000"/>
          <w:sz w:val="24"/>
          <w:szCs w:val="24"/>
          <w:lang w:eastAsia="en-US"/>
        </w:rPr>
        <w:t>ВО</w:t>
      </w:r>
      <w:proofErr w:type="gramEnd"/>
      <w:r w:rsidR="008D6C9F" w:rsidRPr="008921A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«</w:t>
      </w:r>
      <w:r w:rsidR="008D6C9F" w:rsidRPr="008921AC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="008D6C9F" w:rsidRPr="008921AC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="008D6C9F" w:rsidRPr="008921AC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="008D6C9F" w:rsidRPr="008921AC">
        <w:rPr>
          <w:rFonts w:ascii="Times New Roman" w:hAnsi="Times New Roman"/>
          <w:i/>
          <w:color w:val="000000"/>
          <w:sz w:val="24"/>
          <w:szCs w:val="24"/>
          <w:lang w:eastAsia="en-US"/>
        </w:rPr>
        <w:t>ОмГА</w:t>
      </w:r>
      <w:proofErr w:type="spellEnd"/>
      <w:r w:rsidR="008D6C9F" w:rsidRPr="008921AC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8921AC" w:rsidRPr="008921AC" w:rsidRDefault="008921AC" w:rsidP="008921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1AC">
        <w:rPr>
          <w:rFonts w:ascii="Times New Roman" w:hAnsi="Times New Roman"/>
          <w:sz w:val="24"/>
          <w:szCs w:val="24"/>
        </w:rPr>
        <w:t xml:space="preserve">- </w:t>
      </w:r>
      <w:r w:rsidRPr="008921AC">
        <w:rPr>
          <w:rFonts w:ascii="Times New Roman" w:hAnsi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21AC" w:rsidRPr="008921AC" w:rsidRDefault="008921AC" w:rsidP="008921AC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21AC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8921AC">
        <w:rPr>
          <w:rFonts w:ascii="Times New Roman" w:hAnsi="Times New Roman"/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8921A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921AC">
        <w:rPr>
          <w:rFonts w:ascii="Times New Roman" w:hAnsi="Times New Roman"/>
          <w:sz w:val="24"/>
          <w:szCs w:val="24"/>
        </w:rPr>
        <w:t xml:space="preserve"> и программам магистратуры</w:t>
      </w:r>
      <w:r w:rsidRPr="008921AC">
        <w:rPr>
          <w:rFonts w:ascii="Times New Roman" w:hAnsi="Times New Roman"/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8921AC">
        <w:rPr>
          <w:rFonts w:ascii="Times New Roman" w:hAnsi="Times New Roman"/>
          <w:sz w:val="24"/>
          <w:szCs w:val="24"/>
          <w:lang w:eastAsia="en-US"/>
        </w:rPr>
        <w:t>ОмГА</w:t>
      </w:r>
      <w:proofErr w:type="spellEnd"/>
      <w:r w:rsidRPr="008921AC">
        <w:rPr>
          <w:rFonts w:ascii="Times New Roman" w:hAnsi="Times New Roman"/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8921AC" w:rsidRPr="008921AC" w:rsidRDefault="008921AC" w:rsidP="008921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1AC">
        <w:rPr>
          <w:rFonts w:ascii="Times New Roman" w:hAnsi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21AC" w:rsidRPr="008921AC" w:rsidRDefault="008921AC" w:rsidP="008921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1AC">
        <w:rPr>
          <w:rFonts w:ascii="Times New Roman" w:hAnsi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8921AC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8921AC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21AC" w:rsidRPr="008921AC" w:rsidRDefault="008921AC" w:rsidP="008921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21AC">
        <w:rPr>
          <w:rFonts w:ascii="Times New Roman" w:hAnsi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921AC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8921AC">
        <w:rPr>
          <w:rFonts w:ascii="Times New Roman" w:hAnsi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D6C9F" w:rsidRPr="008D6C9F" w:rsidRDefault="008D6C9F" w:rsidP="00902A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>бакалавриата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1318BD">
        <w:rPr>
          <w:rFonts w:ascii="Times New Roman" w:hAnsi="Times New Roman"/>
          <w:b/>
          <w:sz w:val="24"/>
          <w:szCs w:val="24"/>
        </w:rPr>
        <w:t xml:space="preserve">37.03.01 Психология </w:t>
      </w:r>
      <w:r w:rsidRPr="008D6C9F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B27CF5">
        <w:rPr>
          <w:rFonts w:ascii="Times New Roman" w:hAnsi="Times New Roman"/>
          <w:b/>
          <w:bCs/>
          <w:sz w:val="24"/>
          <w:szCs w:val="24"/>
        </w:rPr>
        <w:t>«</w:t>
      </w:r>
      <w:r w:rsidR="001318BD">
        <w:rPr>
          <w:rFonts w:ascii="Times New Roman" w:hAnsi="Times New Roman"/>
          <w:b/>
          <w:bCs/>
          <w:sz w:val="24"/>
          <w:szCs w:val="24"/>
        </w:rPr>
        <w:t xml:space="preserve">Психологическое </w:t>
      </w:r>
      <w:r w:rsidR="001318BD">
        <w:rPr>
          <w:rFonts w:ascii="Times New Roman" w:hAnsi="Times New Roman"/>
          <w:b/>
          <w:bCs/>
          <w:sz w:val="24"/>
          <w:szCs w:val="24"/>
        </w:rPr>
        <w:lastRenderedPageBreak/>
        <w:t>консультирование</w:t>
      </w:r>
      <w:r w:rsidR="00B27CF5">
        <w:rPr>
          <w:rFonts w:ascii="Times New Roman" w:hAnsi="Times New Roman"/>
          <w:b/>
          <w:bCs/>
          <w:sz w:val="24"/>
          <w:szCs w:val="24"/>
        </w:rPr>
        <w:t>»</w:t>
      </w:r>
      <w:r w:rsidRPr="008D6C9F">
        <w:rPr>
          <w:rFonts w:ascii="Times New Roman" w:hAnsi="Times New Roman"/>
          <w:sz w:val="24"/>
          <w:szCs w:val="24"/>
        </w:rPr>
        <w:t xml:space="preserve">; </w:t>
      </w:r>
      <w:r w:rsidRPr="008D6C9F">
        <w:rPr>
          <w:rFonts w:ascii="Times New Roman" w:hAnsi="Times New Roman"/>
          <w:sz w:val="24"/>
          <w:szCs w:val="24"/>
          <w:lang w:eastAsia="en-US"/>
        </w:rPr>
        <w:t xml:space="preserve">форма обучения – </w:t>
      </w:r>
      <w:r w:rsidR="00F92926" w:rsidRPr="00F92926">
        <w:rPr>
          <w:rFonts w:ascii="Times New Roman" w:hAnsi="Times New Roman"/>
          <w:sz w:val="24"/>
          <w:szCs w:val="24"/>
          <w:lang w:eastAsia="en-US"/>
        </w:rPr>
        <w:t>очная</w:t>
      </w:r>
      <w:r w:rsidR="00902A4F" w:rsidRPr="00902A4F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47727">
        <w:rPr>
          <w:rFonts w:ascii="Times New Roman" w:hAnsi="Times New Roman"/>
          <w:sz w:val="24"/>
          <w:szCs w:val="24"/>
          <w:lang w:eastAsia="en-US"/>
        </w:rPr>
        <w:t>на 2023/2024</w:t>
      </w:r>
      <w:r w:rsidR="00902A4F" w:rsidRPr="002D1E45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247727">
        <w:rPr>
          <w:rFonts w:ascii="Times New Roman" w:hAnsi="Times New Roman"/>
          <w:sz w:val="24"/>
          <w:szCs w:val="24"/>
          <w:lang w:eastAsia="en-US"/>
        </w:rPr>
        <w:t>ержденным приказом ректора от 27.03.2023 № 51</w:t>
      </w:r>
      <w:r w:rsidR="00902A4F" w:rsidRPr="002D1E45">
        <w:rPr>
          <w:rFonts w:ascii="Times New Roman" w:hAnsi="Times New Roman"/>
          <w:sz w:val="24"/>
          <w:szCs w:val="24"/>
          <w:lang w:eastAsia="en-US"/>
        </w:rPr>
        <w:t>;</w:t>
      </w:r>
    </w:p>
    <w:p w:rsidR="008D6C9F" w:rsidRPr="008D6C9F" w:rsidRDefault="008D6C9F" w:rsidP="008D6C9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318B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b/>
          <w:bCs/>
          <w:sz w:val="24"/>
          <w:szCs w:val="24"/>
        </w:rPr>
        <w:t>.Б.05</w:t>
      </w:r>
      <w:r w:rsidRPr="008D6C9F">
        <w:rPr>
          <w:rFonts w:ascii="Times New Roman" w:hAnsi="Times New Roman"/>
          <w:b/>
          <w:bCs/>
          <w:sz w:val="24"/>
          <w:szCs w:val="24"/>
        </w:rPr>
        <w:t xml:space="preserve"> «Математика и информатика»</w:t>
      </w:r>
      <w:r w:rsidRPr="008D6C9F">
        <w:rPr>
          <w:rFonts w:ascii="Times New Roman" w:hAnsi="Times New Roman"/>
          <w:b/>
          <w:sz w:val="24"/>
          <w:szCs w:val="24"/>
        </w:rPr>
        <w:t xml:space="preserve">  в течение </w:t>
      </w:r>
      <w:r w:rsidR="00247727">
        <w:rPr>
          <w:rFonts w:ascii="Times New Roman" w:hAnsi="Times New Roman"/>
          <w:b/>
          <w:sz w:val="24"/>
          <w:szCs w:val="24"/>
        </w:rPr>
        <w:t>2023/2024</w:t>
      </w:r>
      <w:r w:rsidR="00F92926" w:rsidRPr="00F92926">
        <w:rPr>
          <w:rFonts w:ascii="Times New Roman" w:hAnsi="Times New Roman"/>
          <w:b/>
          <w:sz w:val="24"/>
          <w:szCs w:val="24"/>
        </w:rPr>
        <w:t xml:space="preserve"> учебного года: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6C9F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="001318BD">
        <w:rPr>
          <w:rFonts w:ascii="Times New Roman" w:hAnsi="Times New Roman"/>
          <w:b/>
          <w:sz w:val="24"/>
          <w:szCs w:val="24"/>
        </w:rPr>
        <w:t xml:space="preserve">37.03.01 Психология </w:t>
      </w:r>
      <w:r w:rsidRPr="008D6C9F">
        <w:rPr>
          <w:rFonts w:ascii="Times New Roman" w:hAnsi="Times New Roman"/>
          <w:b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 xml:space="preserve">(уровень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), Направленность программы </w:t>
      </w:r>
      <w:r w:rsidR="00B27CF5">
        <w:rPr>
          <w:rFonts w:ascii="Times New Roman" w:hAnsi="Times New Roman"/>
          <w:sz w:val="24"/>
          <w:szCs w:val="24"/>
        </w:rPr>
        <w:t>«</w:t>
      </w:r>
      <w:r w:rsidR="001318BD">
        <w:rPr>
          <w:rFonts w:ascii="Times New Roman" w:hAnsi="Times New Roman"/>
          <w:sz w:val="24"/>
          <w:szCs w:val="24"/>
        </w:rPr>
        <w:t>Психологическое консультирование</w:t>
      </w:r>
      <w:r w:rsidR="00B27CF5">
        <w:rPr>
          <w:rFonts w:ascii="Times New Roman" w:hAnsi="Times New Roman"/>
          <w:sz w:val="24"/>
          <w:szCs w:val="24"/>
        </w:rPr>
        <w:t>»</w:t>
      </w:r>
      <w:r w:rsidRPr="008D6C9F">
        <w:rPr>
          <w:rFonts w:ascii="Times New Roman" w:hAnsi="Times New Roman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8D6C9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D6C9F">
        <w:rPr>
          <w:rFonts w:ascii="Times New Roman" w:hAnsi="Times New Roman"/>
          <w:sz w:val="24"/>
          <w:szCs w:val="24"/>
        </w:rPr>
        <w:t>; виды профессиональной деятельности:</w:t>
      </w:r>
      <w:r w:rsidR="001318BD">
        <w:rPr>
          <w:rFonts w:ascii="Times New Roman" w:hAnsi="Times New Roman"/>
          <w:sz w:val="24"/>
          <w:szCs w:val="24"/>
        </w:rPr>
        <w:t xml:space="preserve"> </w:t>
      </w:r>
      <w:r w:rsidR="001318BD" w:rsidRPr="001318BD">
        <w:rPr>
          <w:rFonts w:ascii="Times New Roman" w:eastAsia="Courier New" w:hAnsi="Times New Roman"/>
          <w:sz w:val="24"/>
          <w:szCs w:val="24"/>
          <w:lang w:bidi="ru-RU"/>
        </w:rPr>
        <w:t>научно-</w:t>
      </w:r>
      <w:r w:rsidR="001318BD" w:rsidRPr="001318BD">
        <w:rPr>
          <w:rFonts w:ascii="Times New Roman" w:hAnsi="Times New Roman"/>
          <w:sz w:val="24"/>
          <w:szCs w:val="24"/>
        </w:rPr>
        <w:t>ис</w:t>
      </w:r>
      <w:r w:rsidR="00025ACB">
        <w:rPr>
          <w:rFonts w:ascii="Times New Roman" w:hAnsi="Times New Roman"/>
          <w:sz w:val="24"/>
          <w:szCs w:val="24"/>
        </w:rPr>
        <w:t>следовательская, педагогическая</w:t>
      </w:r>
      <w:r w:rsidRPr="001318BD">
        <w:rPr>
          <w:rFonts w:ascii="Times New Roman" w:hAnsi="Times New Roman"/>
          <w:sz w:val="24"/>
          <w:szCs w:val="24"/>
        </w:rPr>
        <w:t>;</w:t>
      </w:r>
      <w:proofErr w:type="gramEnd"/>
      <w:r w:rsidRPr="001318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318BD">
        <w:rPr>
          <w:rFonts w:ascii="Times New Roman" w:hAnsi="Times New Roman"/>
          <w:sz w:val="24"/>
          <w:szCs w:val="24"/>
        </w:rPr>
        <w:t>очная и заочная</w:t>
      </w:r>
      <w:r w:rsidRPr="001318BD">
        <w:rPr>
          <w:rFonts w:ascii="Times New Roman" w:hAnsi="Times New Roman"/>
          <w:color w:val="000000"/>
          <w:sz w:val="24"/>
          <w:szCs w:val="24"/>
        </w:rPr>
        <w:t xml:space="preserve"> формы обучения в соответствии с требованиями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D6C9F">
        <w:rPr>
          <w:rFonts w:ascii="Times New Roman" w:hAnsi="Times New Roman"/>
          <w:sz w:val="24"/>
          <w:szCs w:val="24"/>
        </w:rPr>
        <w:t>«</w:t>
      </w:r>
      <w:r w:rsidRPr="008D6C9F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8D6C9F">
        <w:rPr>
          <w:rFonts w:ascii="Times New Roman" w:hAnsi="Times New Roman"/>
          <w:sz w:val="24"/>
          <w:szCs w:val="24"/>
        </w:rPr>
        <w:t xml:space="preserve">» в течение </w:t>
      </w:r>
      <w:r w:rsidR="00247727">
        <w:rPr>
          <w:rFonts w:ascii="Times New Roman" w:hAnsi="Times New Roman"/>
          <w:sz w:val="24"/>
          <w:szCs w:val="24"/>
        </w:rPr>
        <w:t>2023/2024</w:t>
      </w:r>
      <w:r w:rsidR="00F92926" w:rsidRPr="00F92926">
        <w:rPr>
          <w:rFonts w:ascii="Times New Roman" w:hAnsi="Times New Roman"/>
          <w:sz w:val="24"/>
          <w:szCs w:val="24"/>
        </w:rPr>
        <w:t xml:space="preserve"> учебного года.</w:t>
      </w:r>
      <w:proofErr w:type="gramEnd"/>
    </w:p>
    <w:p w:rsidR="008D6C9F" w:rsidRPr="008D6C9F" w:rsidRDefault="008D6C9F" w:rsidP="008D6C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1318BD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b/>
          <w:sz w:val="24"/>
          <w:szCs w:val="24"/>
        </w:rPr>
        <w:t>.Б.05</w:t>
      </w:r>
      <w:r w:rsidRPr="008D6C9F">
        <w:rPr>
          <w:rFonts w:ascii="Times New Roman" w:hAnsi="Times New Roman"/>
          <w:b/>
          <w:sz w:val="24"/>
          <w:szCs w:val="24"/>
        </w:rPr>
        <w:t xml:space="preserve"> «Математика и информатика»</w:t>
      </w:r>
    </w:p>
    <w:p w:rsidR="008D6C9F" w:rsidRPr="008D6C9F" w:rsidRDefault="008D6C9F" w:rsidP="008D6C9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D6C9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D6C9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1318BD" w:rsidRDefault="008D6C9F" w:rsidP="001318BD">
      <w:pPr>
        <w:tabs>
          <w:tab w:val="left" w:pos="708"/>
        </w:tabs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318BD" w:rsidRPr="001318BD">
        <w:rPr>
          <w:rFonts w:ascii="Times New Roman" w:hAnsi="Times New Roman"/>
          <w:sz w:val="24"/>
          <w:szCs w:val="24"/>
        </w:rPr>
        <w:t xml:space="preserve">37.03.01 Психология (уровень </w:t>
      </w:r>
      <w:proofErr w:type="spellStart"/>
      <w:r w:rsidR="001318BD" w:rsidRPr="001318B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1318BD" w:rsidRPr="001318BD">
        <w:rPr>
          <w:rFonts w:ascii="Times New Roman" w:hAnsi="Times New Roman"/>
          <w:sz w:val="24"/>
          <w:szCs w:val="24"/>
        </w:rPr>
        <w:t xml:space="preserve">), утвержденного Приказом </w:t>
      </w:r>
      <w:proofErr w:type="spellStart"/>
      <w:r w:rsidR="001318BD" w:rsidRPr="001318B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1318BD" w:rsidRPr="001318BD">
        <w:rPr>
          <w:rFonts w:ascii="Times New Roman" w:hAnsi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, при разработке основной профессиональной образовательной программы (</w:t>
      </w:r>
      <w:r w:rsidR="001318BD" w:rsidRPr="001318BD">
        <w:rPr>
          <w:rFonts w:ascii="Times New Roman" w:eastAsia="Calibri" w:hAnsi="Times New Roman"/>
          <w:i/>
          <w:color w:val="000000"/>
          <w:sz w:val="24"/>
          <w:szCs w:val="24"/>
        </w:rPr>
        <w:t>далее - ОПОП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proofErr w:type="spellStart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бакалавриата</w:t>
      </w:r>
      <w:proofErr w:type="spellEnd"/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 xml:space="preserve"> определены возможности Академии в формировании</w:t>
      </w:r>
      <w:r w:rsidR="001318BD" w:rsidRPr="002D6D28">
        <w:rPr>
          <w:rFonts w:eastAsia="Calibri"/>
          <w:color w:val="000000"/>
          <w:sz w:val="24"/>
          <w:szCs w:val="24"/>
        </w:rPr>
        <w:t xml:space="preserve"> </w:t>
      </w:r>
      <w:r w:rsidR="001318BD" w:rsidRPr="001318BD">
        <w:rPr>
          <w:rFonts w:ascii="Times New Roman" w:eastAsia="Calibri" w:hAnsi="Times New Roman"/>
          <w:color w:val="000000"/>
          <w:sz w:val="24"/>
          <w:szCs w:val="24"/>
        </w:rPr>
        <w:t>компетенций выпускников.</w:t>
      </w:r>
      <w:proofErr w:type="gramEnd"/>
    </w:p>
    <w:p w:rsidR="001318BD" w:rsidRPr="002D6D28" w:rsidRDefault="001318BD" w:rsidP="001318BD">
      <w:pPr>
        <w:tabs>
          <w:tab w:val="left" w:pos="708"/>
        </w:tabs>
        <w:spacing w:after="0" w:line="240" w:lineRule="auto"/>
        <w:jc w:val="both"/>
        <w:rPr>
          <w:rFonts w:eastAsia="Calibri"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Pr="008D6C9F">
        <w:rPr>
          <w:rFonts w:ascii="Times New Roman" w:eastAsia="Calibri" w:hAnsi="Times New Roman"/>
          <w:b/>
          <w:sz w:val="24"/>
          <w:szCs w:val="24"/>
          <w:lang w:eastAsia="en-US"/>
        </w:rPr>
        <w:t>«Математика и информатика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F3492F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8D6C9F" w:rsidRPr="008D6C9F" w:rsidRDefault="001318BD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математические методы и подходы,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используемые при решении стандартных</w:t>
            </w:r>
            <w:r w:rsidR="00F3492F"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3492F" w:rsidRPr="008D6C9F" w:rsidRDefault="008D6C9F" w:rsidP="00F3492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применения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метод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подход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F3492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используемых при решении стандартных</w:t>
            </w:r>
            <w:r w:rsidR="00F3492F"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задач профессиональной деятельности на основе информационной и библиографической культуры с применением информационно-коммуникационных </w:t>
            </w:r>
            <w:r w:rsidR="00F3492F" w:rsidRP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3492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осуществлять подбор 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8D6C9F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применять 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математические методы и подходы, используемые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3492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 подбора</w:t>
            </w:r>
            <w:r w:rsidR="00F349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D6C9F" w:rsidRPr="008D6C9F" w:rsidRDefault="008D6C9F" w:rsidP="00F3492F">
            <w:pPr>
              <w:numPr>
                <w:ilvl w:val="0"/>
                <w:numId w:val="11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применения</w:t>
            </w:r>
            <w:r w:rsidR="00F349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математических методов и подходов, используемых при решении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="00F3492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1318BD">
        <w:rPr>
          <w:rFonts w:ascii="Times New Roman" w:hAnsi="Times New Roman"/>
          <w:sz w:val="24"/>
          <w:szCs w:val="24"/>
        </w:rPr>
        <w:t>Б</w:t>
      </w:r>
      <w:proofErr w:type="gramStart"/>
      <w:r w:rsidR="001318BD">
        <w:rPr>
          <w:rFonts w:ascii="Times New Roman" w:hAnsi="Times New Roman"/>
          <w:sz w:val="24"/>
          <w:szCs w:val="24"/>
        </w:rPr>
        <w:t>1</w:t>
      </w:r>
      <w:proofErr w:type="gramEnd"/>
      <w:r w:rsidR="001318BD">
        <w:rPr>
          <w:rFonts w:ascii="Times New Roman" w:hAnsi="Times New Roman"/>
          <w:sz w:val="24"/>
          <w:szCs w:val="24"/>
        </w:rPr>
        <w:t>.Б.05</w:t>
      </w:r>
      <w:r w:rsidRPr="008D6C9F">
        <w:rPr>
          <w:rFonts w:ascii="Times New Roman" w:hAnsi="Times New Roman"/>
          <w:sz w:val="24"/>
          <w:szCs w:val="24"/>
        </w:rPr>
        <w:t xml:space="preserve"> «Математика и информатика»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>является дисциплиной базовой 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382"/>
        <w:gridCol w:w="2471"/>
        <w:gridCol w:w="2387"/>
        <w:gridCol w:w="1158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содержание данной учебной </w:t>
            </w: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1318BD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.Б.05</w:t>
            </w:r>
          </w:p>
        </w:tc>
        <w:tc>
          <w:tcPr>
            <w:tcW w:w="249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232" w:type="dxa"/>
            <w:vAlign w:val="center"/>
          </w:tcPr>
          <w:p w:rsidR="008D6C9F" w:rsidRPr="008D6C9F" w:rsidRDefault="00F8753F" w:rsidP="0046191D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Успешное о</w:t>
            </w:r>
            <w:r w:rsidR="00B27C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="00B27CF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  Информатика и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Математика средней общеобразовательной школы</w:t>
            </w:r>
          </w:p>
        </w:tc>
        <w:tc>
          <w:tcPr>
            <w:tcW w:w="2464" w:type="dxa"/>
            <w:vAlign w:val="center"/>
          </w:tcPr>
          <w:p w:rsidR="00F40E00" w:rsidRPr="001318BD" w:rsidRDefault="001318BD" w:rsidP="001318B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18BD">
              <w:rPr>
                <w:rFonts w:ascii="Times New Roman" w:hAnsi="Times New Roman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185" w:type="dxa"/>
            <w:vAlign w:val="center"/>
          </w:tcPr>
          <w:p w:rsidR="008D6C9F" w:rsidRPr="00FD3A8B" w:rsidRDefault="001318BD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ОПК-1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C595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4C5953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A50A5A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F3492F" w:rsidP="00F349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Зачет в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F349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Зачет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1 семестре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94" w:type="dxa"/>
        <w:jc w:val="center"/>
        <w:tblLayout w:type="fixed"/>
        <w:tblLook w:val="00A0"/>
      </w:tblPr>
      <w:tblGrid>
        <w:gridCol w:w="5416"/>
        <w:gridCol w:w="1064"/>
        <w:gridCol w:w="680"/>
        <w:gridCol w:w="680"/>
        <w:gridCol w:w="680"/>
        <w:gridCol w:w="680"/>
        <w:gridCol w:w="894"/>
      </w:tblGrid>
      <w:tr w:rsidR="008D6C9F" w:rsidRPr="00074089" w:rsidTr="00A50A5A">
        <w:trPr>
          <w:trHeight w:val="296"/>
          <w:jc w:val="center"/>
        </w:trPr>
        <w:tc>
          <w:tcPr>
            <w:tcW w:w="100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Семестр 1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№2. Системы линейных уравнений. Решение задач.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A50A5A" w:rsidP="00A50A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4C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 w:rsidR="004C5953">
              <w:rPr>
                <w:rFonts w:ascii="Times New Roman" w:hAnsi="Times New Roman"/>
                <w:sz w:val="24"/>
                <w:szCs w:val="24"/>
              </w:rPr>
              <w:t>3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 xml:space="preserve">. Предмет информатика.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4C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lastRenderedPageBreak/>
              <w:t>Тема №</w:t>
            </w:r>
            <w:r w:rsidR="004C5953">
              <w:rPr>
                <w:rFonts w:ascii="Times New Roman" w:hAnsi="Times New Roman"/>
                <w:sz w:val="24"/>
                <w:szCs w:val="24"/>
              </w:rPr>
              <w:t>4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 реализации информационных процессов.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A50A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A50A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4C595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F34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 w:rsidR="00F3492F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4C595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D6C9F" w:rsidRPr="00074089" w:rsidTr="00A50A5A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F34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 w:rsidR="00F3492F"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ом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№1. Матрицы, операции над матрицами. Определители матриц и их свойства.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№2. Системы линейных уравнений. Решение задач.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 xml:space="preserve">. Предмет информатика.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F06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74089">
              <w:rPr>
                <w:rFonts w:ascii="Times New Roman" w:hAnsi="Times New Roman"/>
                <w:sz w:val="24"/>
                <w:szCs w:val="24"/>
              </w:rPr>
              <w:t>. Технические и программные средств реализации информационных процессов.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интер-акт</w:t>
            </w:r>
            <w:proofErr w:type="spellEnd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50A5A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зачет</w:t>
            </w: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50A5A" w:rsidRPr="00074089" w:rsidRDefault="00A50A5A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025ACB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5ACB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25ACB">
        <w:rPr>
          <w:rFonts w:ascii="Times New Roman" w:hAnsi="Times New Roman"/>
          <w:b/>
          <w:sz w:val="20"/>
          <w:szCs w:val="20"/>
        </w:rPr>
        <w:t>«Математика и информатика»</w:t>
      </w:r>
      <w:r w:rsidR="0046191D" w:rsidRPr="00025ACB">
        <w:rPr>
          <w:rFonts w:ascii="Times New Roman" w:hAnsi="Times New Roman"/>
          <w:b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025ACB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пунктов 16, 38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lastRenderedPageBreak/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068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F068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25ACB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25ACB">
        <w:rPr>
          <w:rFonts w:ascii="Times New Roman" w:hAnsi="Times New Roman"/>
          <w:b/>
          <w:sz w:val="20"/>
          <w:szCs w:val="20"/>
        </w:rPr>
        <w:t>статьи 79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раздела III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025ACB">
        <w:rPr>
          <w:rFonts w:ascii="Times New Roman" w:hAnsi="Times New Roman"/>
          <w:sz w:val="20"/>
          <w:szCs w:val="20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025ACB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025ACB">
        <w:rPr>
          <w:rFonts w:ascii="Times New Roman" w:hAnsi="Times New Roman"/>
          <w:sz w:val="20"/>
          <w:szCs w:val="20"/>
        </w:rPr>
        <w:t>).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25ACB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25ACB">
        <w:rPr>
          <w:rFonts w:ascii="Times New Roman" w:hAnsi="Times New Roman"/>
          <w:b/>
          <w:sz w:val="20"/>
          <w:szCs w:val="20"/>
        </w:rPr>
        <w:t xml:space="preserve"> в Российской Федерации»: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025ACB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025ACB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пункта 20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образовательная организация устанавливает</w:t>
      </w:r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25ACB">
        <w:rPr>
          <w:rFonts w:ascii="Times New Roman" w:hAnsi="Times New Roman"/>
          <w:b/>
          <w:sz w:val="20"/>
          <w:szCs w:val="20"/>
        </w:rPr>
        <w:t>частью 5 статьи 5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025ACB">
        <w:rPr>
          <w:rFonts w:ascii="Times New Roman" w:hAnsi="Times New Roman"/>
          <w:b/>
          <w:sz w:val="20"/>
          <w:szCs w:val="20"/>
        </w:rPr>
        <w:t>от 05.05.2014 № 84-ФЗ</w:t>
      </w:r>
      <w:r w:rsidRPr="00025ACB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25ACB">
        <w:rPr>
          <w:rFonts w:ascii="Times New Roman" w:hAnsi="Times New Roman"/>
          <w:sz w:val="20"/>
          <w:szCs w:val="20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025ACB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025ACB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25ACB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025ACB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025ACB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025ACB">
        <w:rPr>
          <w:rFonts w:ascii="Times New Roman" w:hAnsi="Times New Roman"/>
          <w:b/>
          <w:sz w:val="20"/>
          <w:szCs w:val="20"/>
        </w:rPr>
        <w:t>от 29.12.2012 № 273-ФЗ</w:t>
      </w:r>
      <w:r w:rsidRPr="00025ACB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proofErr w:type="gramStart"/>
      <w:r w:rsidRPr="00025ACB">
        <w:rPr>
          <w:rFonts w:ascii="Times New Roman" w:hAnsi="Times New Roman"/>
          <w:b/>
          <w:sz w:val="20"/>
          <w:szCs w:val="20"/>
        </w:rPr>
        <w:t>пункта 43</w:t>
      </w:r>
      <w:r w:rsidRPr="00025ACB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бакалавриата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</w:t>
      </w:r>
      <w:proofErr w:type="spellStart"/>
      <w:r w:rsidRPr="00025ACB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, программам магистратуры, утвержденного приказом </w:t>
      </w:r>
      <w:proofErr w:type="spellStart"/>
      <w:r w:rsidRPr="00025AC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25ACB">
        <w:rPr>
          <w:rFonts w:ascii="Times New Roman" w:hAnsi="Times New Roman"/>
          <w:sz w:val="20"/>
          <w:szCs w:val="20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>образовательная организация устанавливает</w:t>
      </w:r>
      <w:r w:rsidR="00025ACB">
        <w:rPr>
          <w:rFonts w:ascii="Times New Roman" w:hAnsi="Times New Roman"/>
          <w:sz w:val="20"/>
          <w:szCs w:val="20"/>
        </w:rPr>
        <w:t xml:space="preserve"> </w:t>
      </w:r>
      <w:r w:rsidRPr="00025ACB">
        <w:rPr>
          <w:rFonts w:ascii="Times New Roman" w:hAnsi="Times New Roman"/>
          <w:sz w:val="20"/>
          <w:szCs w:val="20"/>
        </w:rPr>
        <w:t xml:space="preserve">в соответствии с утвержденным индивидуальным учебным планом при освоении образовательной программы </w:t>
      </w:r>
      <w:r w:rsidRPr="00025ACB">
        <w:rPr>
          <w:rFonts w:ascii="Times New Roman" w:hAnsi="Times New Roman"/>
          <w:sz w:val="20"/>
          <w:szCs w:val="20"/>
        </w:rPr>
        <w:lastRenderedPageBreak/>
        <w:t xml:space="preserve">обучающегося, зачисленного в качестве экстерна для прохождения промежуточной </w:t>
      </w:r>
      <w:proofErr w:type="gramStart"/>
      <w:r w:rsidRPr="00025ACB">
        <w:rPr>
          <w:rFonts w:ascii="Times New Roman" w:hAnsi="Times New Roman"/>
          <w:sz w:val="20"/>
          <w:szCs w:val="20"/>
        </w:rPr>
        <w:t>и(</w:t>
      </w:r>
      <w:proofErr w:type="gramEnd"/>
      <w:r w:rsidRPr="00025ACB">
        <w:rPr>
          <w:rFonts w:ascii="Times New Roman" w:hAnsi="Times New Roman"/>
          <w:sz w:val="20"/>
          <w:szCs w:val="20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025ACB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1.</w:t>
      </w:r>
      <w:r w:rsidRPr="008D6C9F">
        <w:rPr>
          <w:rFonts w:ascii="Times New Roman" w:hAnsi="Times New Roman"/>
          <w:sz w:val="24"/>
          <w:szCs w:val="24"/>
        </w:rPr>
        <w:t xml:space="preserve">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</w:t>
      </w:r>
    </w:p>
    <w:p w:rsidR="008D6C9F" w:rsidRPr="008D6C9F" w:rsidRDefault="008D6C9F" w:rsidP="008D6C9F">
      <w:pPr>
        <w:spacing w:after="0" w:line="240" w:lineRule="auto"/>
        <w:ind w:right="113" w:firstLine="720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. Системы линейных уравнений. Метод </w:t>
      </w:r>
      <w:proofErr w:type="spellStart"/>
      <w:r w:rsidRPr="008D6C9F">
        <w:rPr>
          <w:rFonts w:ascii="Times New Roman" w:hAnsi="Times New Roman"/>
          <w:sz w:val="24"/>
          <w:szCs w:val="24"/>
        </w:rPr>
        <w:t>Крамера</w:t>
      </w:r>
      <w:proofErr w:type="spellEnd"/>
      <w:r w:rsidRPr="008D6C9F">
        <w:rPr>
          <w:rFonts w:ascii="Times New Roman" w:hAnsi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 xml:space="preserve">Тема № </w:t>
      </w:r>
      <w:r w:rsidR="00A50A5A">
        <w:rPr>
          <w:rFonts w:ascii="Times New Roman" w:hAnsi="Times New Roman"/>
          <w:b/>
          <w:sz w:val="24"/>
          <w:szCs w:val="24"/>
        </w:rPr>
        <w:t>3</w:t>
      </w:r>
      <w:r w:rsidRPr="008D6C9F">
        <w:rPr>
          <w:rFonts w:ascii="Times New Roman" w:hAnsi="Times New Roman"/>
          <w:b/>
          <w:sz w:val="24"/>
          <w:szCs w:val="24"/>
        </w:rPr>
        <w:t xml:space="preserve">. </w:t>
      </w:r>
      <w:r w:rsidRPr="008D6C9F">
        <w:rPr>
          <w:rFonts w:ascii="Times New Roman" w:hAnsi="Times New Roman"/>
          <w:sz w:val="24"/>
          <w:szCs w:val="24"/>
        </w:rPr>
        <w:t xml:space="preserve">Общее представление </w:t>
      </w:r>
      <w:proofErr w:type="gramStart"/>
      <w:r w:rsidRPr="008D6C9F">
        <w:rPr>
          <w:rFonts w:ascii="Times New Roman" w:hAnsi="Times New Roman"/>
          <w:sz w:val="24"/>
          <w:szCs w:val="24"/>
        </w:rPr>
        <w:t>о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информатике и краткие сведения из ее истории. Связь с другими дисциплинами. Понятие информации, характеристика процессов сбора, передачи, обработки и накопления информации. Свойства информации. Представление информации в компьютере. Кодирования информации.</w:t>
      </w:r>
    </w:p>
    <w:p w:rsidR="00ED222B" w:rsidRPr="008D6C9F" w:rsidRDefault="008D6C9F" w:rsidP="00ED222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4.</w:t>
      </w:r>
      <w:r w:rsidRPr="008D6C9F">
        <w:rPr>
          <w:rFonts w:ascii="Times New Roman" w:hAnsi="Times New Roman"/>
          <w:sz w:val="24"/>
          <w:szCs w:val="24"/>
        </w:rPr>
        <w:t xml:space="preserve"> Технические и программные средств реализации информационных процессов.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Архитектура компьютера.  Уровни программного обеспечения.</w:t>
      </w:r>
      <w:r w:rsidR="00ED222B">
        <w:rPr>
          <w:rFonts w:ascii="Times New Roman" w:hAnsi="Times New Roman"/>
          <w:sz w:val="24"/>
          <w:szCs w:val="24"/>
        </w:rPr>
        <w:t xml:space="preserve"> </w:t>
      </w:r>
      <w:r w:rsidR="00ED222B" w:rsidRPr="00BD70D9">
        <w:rPr>
          <w:rFonts w:ascii="Times New Roman" w:hAnsi="Times New Roman"/>
          <w:sz w:val="24"/>
          <w:szCs w:val="24"/>
        </w:rPr>
        <w:t>Современные операционные системы, их разновидности и различия.</w:t>
      </w:r>
      <w:r w:rsidR="00ED222B">
        <w:rPr>
          <w:rFonts w:ascii="Times New Roman" w:hAnsi="Times New Roman"/>
          <w:sz w:val="24"/>
          <w:szCs w:val="24"/>
        </w:rPr>
        <w:t xml:space="preserve"> </w:t>
      </w:r>
      <w:r w:rsidR="00ED222B" w:rsidRPr="00BD70D9">
        <w:rPr>
          <w:rFonts w:ascii="Times New Roman" w:hAnsi="Times New Roman"/>
          <w:sz w:val="24"/>
          <w:szCs w:val="24"/>
        </w:rPr>
        <w:t>Защита информации на ПК. Классификация программного обеспечения. Информационные технологии. Определение и задачи. Работа со сжатыми данными. Архивирование. Периферийные устройства.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D6C9F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 по дисциплине</w:t>
      </w:r>
    </w:p>
    <w:p w:rsidR="008D6C9F" w:rsidRPr="008D6C9F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D6C9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sz w:val="24"/>
          <w:szCs w:val="24"/>
        </w:rPr>
        <w:t xml:space="preserve"> по освоению дисциплины «Математика и информатика»/ </w:t>
      </w:r>
      <w:r w:rsidR="00F92926">
        <w:rPr>
          <w:rFonts w:ascii="Times New Roman" w:hAnsi="Times New Roman"/>
          <w:sz w:val="24"/>
          <w:szCs w:val="24"/>
        </w:rPr>
        <w:t xml:space="preserve">О.Н. </w:t>
      </w:r>
      <w:proofErr w:type="spellStart"/>
      <w:r w:rsidR="00F92926">
        <w:rPr>
          <w:rFonts w:ascii="Times New Roman" w:hAnsi="Times New Roman"/>
          <w:sz w:val="24"/>
          <w:szCs w:val="24"/>
        </w:rPr>
        <w:t>Лучко</w:t>
      </w:r>
      <w:proofErr w:type="spellEnd"/>
      <w:r w:rsidR="00F92926">
        <w:rPr>
          <w:rFonts w:ascii="Times New Roman" w:hAnsi="Times New Roman"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– Омск: Изд-во Ом</w:t>
      </w:r>
      <w:r w:rsidR="00D46C2C">
        <w:rPr>
          <w:rFonts w:ascii="Times New Roman" w:hAnsi="Times New Roman"/>
          <w:sz w:val="24"/>
          <w:szCs w:val="24"/>
        </w:rPr>
        <w:t>ской гуманитарной академии, 20</w:t>
      </w:r>
      <w:r w:rsidR="00F92926">
        <w:rPr>
          <w:rFonts w:ascii="Times New Roman" w:hAnsi="Times New Roman"/>
          <w:sz w:val="24"/>
          <w:szCs w:val="24"/>
        </w:rPr>
        <w:t>20</w:t>
      </w:r>
      <w:r w:rsidRPr="008D6C9F">
        <w:rPr>
          <w:rFonts w:ascii="Times New Roman" w:hAnsi="Times New Roman"/>
          <w:sz w:val="24"/>
          <w:szCs w:val="24"/>
        </w:rPr>
        <w:t xml:space="preserve">. 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41DC" w:rsidRPr="00AE7800" w:rsidRDefault="00A841DC" w:rsidP="00A841D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025ACB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D6C9F" w:rsidRDefault="008D6C9F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>Основная:</w:t>
      </w:r>
    </w:p>
    <w:p w:rsidR="00880D53" w:rsidRDefault="00880D53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0D53" w:rsidRPr="00880D53" w:rsidRDefault="00880D53" w:rsidP="00880D53">
      <w:pPr>
        <w:pStyle w:val="a4"/>
        <w:numPr>
          <w:ilvl w:val="0"/>
          <w:numId w:val="14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80D53">
        <w:rPr>
          <w:rFonts w:ascii="Times New Roman" w:hAnsi="Times New Roman"/>
          <w:sz w:val="24"/>
          <w:szCs w:val="24"/>
        </w:rPr>
        <w:t>Информатика и математика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880D5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 / Т. М. Беляева [и др.] ; под редакцией В. Д. </w:t>
      </w:r>
      <w:proofErr w:type="spellStart"/>
      <w:r w:rsidRPr="00880D53">
        <w:rPr>
          <w:rFonts w:ascii="Times New Roman" w:hAnsi="Times New Roman"/>
          <w:sz w:val="24"/>
          <w:szCs w:val="24"/>
        </w:rPr>
        <w:t>Элькина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880D53">
        <w:rPr>
          <w:rFonts w:ascii="Times New Roman" w:hAnsi="Times New Roman"/>
          <w:sz w:val="24"/>
          <w:szCs w:val="24"/>
        </w:rPr>
        <w:lastRenderedPageBreak/>
        <w:t>перераб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880D53">
        <w:rPr>
          <w:rFonts w:ascii="Times New Roman" w:hAnsi="Times New Roman"/>
          <w:sz w:val="24"/>
          <w:szCs w:val="24"/>
        </w:rPr>
        <w:t>Юрайт</w:t>
      </w:r>
      <w:proofErr w:type="spellEnd"/>
      <w:r w:rsidRPr="00880D53">
        <w:rPr>
          <w:rFonts w:ascii="Times New Roman" w:hAnsi="Times New Roman"/>
          <w:sz w:val="24"/>
          <w:szCs w:val="24"/>
        </w:rPr>
        <w:t>, 2019. — 402 с. — (Бакалавр.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0D53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— ISBN 978-5-534-10684-8. — Текст</w:t>
      </w:r>
      <w:proofErr w:type="gramStart"/>
      <w:r w:rsidRPr="00880D5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80D5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80D53">
        <w:rPr>
          <w:rFonts w:ascii="Times New Roman" w:hAnsi="Times New Roman"/>
          <w:sz w:val="24"/>
          <w:szCs w:val="24"/>
        </w:rPr>
        <w:t>Юрайт</w:t>
      </w:r>
      <w:proofErr w:type="spellEnd"/>
      <w:r w:rsidRPr="00880D53">
        <w:rPr>
          <w:rFonts w:ascii="Times New Roman" w:hAnsi="Times New Roman"/>
          <w:sz w:val="24"/>
          <w:szCs w:val="24"/>
        </w:rPr>
        <w:t xml:space="preserve"> [сайт]. — URL: </w:t>
      </w:r>
      <w:hyperlink r:id="rId5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https://www.biblio-online.ru/bcode/431286</w:t>
        </w:r>
      </w:hyperlink>
    </w:p>
    <w:p w:rsidR="00880D53" w:rsidRPr="00263AFB" w:rsidRDefault="00880D53" w:rsidP="00880D53">
      <w:pPr>
        <w:pStyle w:val="a4"/>
        <w:numPr>
          <w:ilvl w:val="0"/>
          <w:numId w:val="14"/>
        </w:num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63AFB">
        <w:rPr>
          <w:rFonts w:ascii="Times New Roman" w:hAnsi="Times New Roman"/>
          <w:sz w:val="24"/>
          <w:szCs w:val="24"/>
        </w:rPr>
        <w:t xml:space="preserve">Королев, В. Т. Математика и информатика. MATHCAD: учебно-методические материалы для выполнения практических занятий и </w:t>
      </w:r>
      <w:proofErr w:type="spellStart"/>
      <w:r w:rsidRPr="00263AFB">
        <w:rPr>
          <w:rFonts w:ascii="Times New Roman" w:hAnsi="Times New Roman"/>
          <w:sz w:val="24"/>
          <w:szCs w:val="24"/>
        </w:rPr>
        <w:t>самостотельной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работы студентами </w:t>
      </w:r>
      <w:proofErr w:type="spellStart"/>
      <w:r w:rsidRPr="00263AFB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/ В. Т. Королев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под ред. Д. А. Ловцов. — Электрон</w:t>
      </w:r>
      <w:proofErr w:type="gramStart"/>
      <w:r w:rsidRPr="00263AFB">
        <w:rPr>
          <w:rFonts w:ascii="Times New Roman" w:hAnsi="Times New Roman"/>
          <w:sz w:val="24"/>
          <w:szCs w:val="24"/>
        </w:rPr>
        <w:t>.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63AFB">
        <w:rPr>
          <w:rFonts w:ascii="Times New Roman" w:hAnsi="Times New Roman"/>
          <w:sz w:val="24"/>
          <w:szCs w:val="24"/>
        </w:rPr>
        <w:t>т</w:t>
      </w:r>
      <w:proofErr w:type="gramEnd"/>
      <w:r w:rsidRPr="00263AFB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Российский государственный университет правосудия, 2015. — 62 </w:t>
      </w:r>
      <w:proofErr w:type="spellStart"/>
      <w:r w:rsidRPr="00263AFB">
        <w:rPr>
          <w:rFonts w:ascii="Times New Roman" w:hAnsi="Times New Roman"/>
          <w:sz w:val="24"/>
          <w:szCs w:val="24"/>
        </w:rPr>
        <w:t>c</w:t>
      </w:r>
      <w:proofErr w:type="spellEnd"/>
      <w:r w:rsidRPr="00263AFB">
        <w:rPr>
          <w:rFonts w:ascii="Times New Roman" w:hAnsi="Times New Roman"/>
          <w:sz w:val="24"/>
          <w:szCs w:val="24"/>
        </w:rPr>
        <w:t>. — 2227-8397. — Текст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[сайт]. — URL: </w:t>
      </w:r>
      <w:hyperlink r:id="rId6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http://www.iprbookshop.ru/45224.html</w:t>
        </w:r>
      </w:hyperlink>
    </w:p>
    <w:p w:rsidR="00880D53" w:rsidRPr="00263AFB" w:rsidRDefault="00880D53" w:rsidP="00880D53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задач: учебное пособие для студентов вузов / Н.В.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т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c</w:t>
      </w:r>
      <w:proofErr w:type="spellEnd"/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978-5-238-02661-9. — </w:t>
      </w:r>
      <w:r w:rsidRPr="00263AFB">
        <w:rPr>
          <w:rFonts w:ascii="Times New Roman" w:hAnsi="Times New Roman"/>
          <w:sz w:val="24"/>
          <w:szCs w:val="24"/>
        </w:rPr>
        <w:t>Текст</w:t>
      </w:r>
      <w:proofErr w:type="gramStart"/>
      <w:r w:rsidRPr="00263A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63AF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263A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63AFB">
        <w:rPr>
          <w:rFonts w:ascii="Times New Roman" w:hAnsi="Times New Roman"/>
          <w:sz w:val="24"/>
          <w:szCs w:val="24"/>
        </w:rPr>
        <w:t xml:space="preserve"> [сайт]. — URL</w:t>
      </w:r>
      <w:r w:rsidRPr="00263AF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7" w:history="1">
        <w:r w:rsidR="006853B2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http://www.iprbookshop.ru/34474.html</w:t>
        </w:r>
      </w:hyperlink>
    </w:p>
    <w:p w:rsidR="00880D53" w:rsidRPr="00880D53" w:rsidRDefault="00880D53" w:rsidP="00880D53">
      <w:pPr>
        <w:tabs>
          <w:tab w:val="left" w:pos="406"/>
        </w:tabs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80D53" w:rsidRPr="008D6C9F" w:rsidRDefault="00880D53" w:rsidP="008D6C9F">
      <w:pPr>
        <w:tabs>
          <w:tab w:val="left" w:pos="40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i/>
          <w:color w:val="000000"/>
          <w:sz w:val="24"/>
          <w:szCs w:val="24"/>
        </w:rPr>
        <w:tab/>
        <w:t>Дополнительная</w:t>
      </w:r>
    </w:p>
    <w:p w:rsidR="003B1F86" w:rsidRPr="00053A32" w:rsidRDefault="003B1F86" w:rsidP="003B1F8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053A32">
        <w:rPr>
          <w:rFonts w:ascii="Times New Roman" w:hAnsi="Times New Roman"/>
          <w:i/>
          <w:iCs/>
          <w:sz w:val="24"/>
          <w:szCs w:val="24"/>
        </w:rPr>
        <w:t>Далингер</w:t>
      </w:r>
      <w:proofErr w:type="spellEnd"/>
      <w:r w:rsidRPr="00053A32">
        <w:rPr>
          <w:rFonts w:ascii="Times New Roman" w:hAnsi="Times New Roman"/>
          <w:i/>
          <w:iCs/>
          <w:sz w:val="24"/>
          <w:szCs w:val="24"/>
        </w:rPr>
        <w:t xml:space="preserve">, В. А. </w:t>
      </w:r>
      <w:r w:rsidRPr="00053A32">
        <w:rPr>
          <w:rFonts w:ascii="Times New Roman" w:hAnsi="Times New Roman"/>
          <w:sz w:val="24"/>
          <w:szCs w:val="24"/>
        </w:rPr>
        <w:t xml:space="preserve">Информатика и математика. Решение уравнений и оптимизация в </w:t>
      </w:r>
      <w:proofErr w:type="spellStart"/>
      <w:r w:rsidRPr="00053A32">
        <w:rPr>
          <w:rFonts w:ascii="Times New Roman" w:hAnsi="Times New Roman"/>
          <w:sz w:val="24"/>
          <w:szCs w:val="24"/>
        </w:rPr>
        <w:t>mathcad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53A32">
        <w:rPr>
          <w:rFonts w:ascii="Times New Roman" w:hAnsi="Times New Roman"/>
          <w:sz w:val="24"/>
          <w:szCs w:val="24"/>
        </w:rPr>
        <w:t>maple</w:t>
      </w:r>
      <w:proofErr w:type="spellEnd"/>
      <w:proofErr w:type="gramStart"/>
      <w:r w:rsidRPr="00053A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053A3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/ В. А. </w:t>
      </w:r>
      <w:proofErr w:type="spellStart"/>
      <w:r w:rsidRPr="00053A32">
        <w:rPr>
          <w:rFonts w:ascii="Times New Roman" w:hAnsi="Times New Roman"/>
          <w:sz w:val="24"/>
          <w:szCs w:val="24"/>
        </w:rPr>
        <w:t>Далингер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, С. Д. </w:t>
      </w:r>
      <w:proofErr w:type="spellStart"/>
      <w:r w:rsidRPr="00053A32">
        <w:rPr>
          <w:rFonts w:ascii="Times New Roman" w:hAnsi="Times New Roman"/>
          <w:sz w:val="24"/>
          <w:szCs w:val="24"/>
        </w:rPr>
        <w:t>Симонженков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053A32">
        <w:rPr>
          <w:rFonts w:ascii="Times New Roman" w:hAnsi="Times New Roman"/>
          <w:sz w:val="24"/>
          <w:szCs w:val="24"/>
        </w:rPr>
        <w:t>испр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053A32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053A32">
        <w:rPr>
          <w:rFonts w:ascii="Times New Roman" w:hAnsi="Times New Roman"/>
          <w:sz w:val="24"/>
          <w:szCs w:val="24"/>
        </w:rPr>
        <w:t>Юрайт</w:t>
      </w:r>
      <w:proofErr w:type="spellEnd"/>
      <w:r w:rsidRPr="00053A32">
        <w:rPr>
          <w:rFonts w:ascii="Times New Roman" w:hAnsi="Times New Roman"/>
          <w:sz w:val="24"/>
          <w:szCs w:val="24"/>
        </w:rPr>
        <w:t>, 2019. — 161 с. — (Бакалавр.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3A32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— ISBN 978-5-534-00311-6. — Текст</w:t>
      </w:r>
      <w:proofErr w:type="gramStart"/>
      <w:r w:rsidRPr="00053A3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53A32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053A32">
        <w:rPr>
          <w:rFonts w:ascii="Times New Roman" w:hAnsi="Times New Roman"/>
          <w:sz w:val="24"/>
          <w:szCs w:val="24"/>
        </w:rPr>
        <w:t>Юрайт</w:t>
      </w:r>
      <w:proofErr w:type="spellEnd"/>
      <w:r w:rsidRPr="00053A32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https://www.biblio-online.ru/bcode/434694</w:t>
        </w:r>
      </w:hyperlink>
    </w:p>
    <w:p w:rsidR="00E174DF" w:rsidRDefault="00263AFB" w:rsidP="00E174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Информатика для гуманитариев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Г. Е.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Кедрова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[и др.] ; под редакцией Г. Е. Кедровой. — Москва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2019. — 439 с. — (Бакалавр.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978-5-534-01031-2. — Текст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9" w:history="1">
        <w:r w:rsidR="006853B2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https://biblio-online.ru/bcode/436461</w:t>
        </w:r>
      </w:hyperlink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263AFB" w:rsidRPr="00E174DF" w:rsidRDefault="00E174DF" w:rsidP="00E174DF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Мачулис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В. В.  Высшая математика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учебное пособие для вузов / В. В.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Мачулис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— 5-е изд.,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Москва : Издательство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, 2019. — 306 с. — (Университеты России). — ISBN 978-5-534-01277-4. — Текст</w:t>
      </w:r>
      <w:proofErr w:type="gram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174DF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6853B2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https://biblio-online.ru/bcode/436995</w:t>
        </w:r>
      </w:hyperlink>
    </w:p>
    <w:p w:rsidR="008D6C9F" w:rsidRPr="00025ACB" w:rsidRDefault="008D6C9F" w:rsidP="006948CF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8D6C9F" w:rsidRPr="008D6C9F" w:rsidRDefault="008D6C9F" w:rsidP="008D6C9F">
      <w:pPr>
        <w:keepNext/>
        <w:tabs>
          <w:tab w:val="left" w:pos="708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AC70F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3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организации, так и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вне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ее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>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proofErr w:type="gramEnd"/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8D6C9F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8D6C9F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10. Методические указания для </w:t>
      </w:r>
      <w:proofErr w:type="gramStart"/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Pr="008D6C9F">
        <w:rPr>
          <w:rFonts w:ascii="Times New Roman" w:hAnsi="Times New Roman"/>
          <w:bCs/>
          <w:sz w:val="24"/>
          <w:szCs w:val="24"/>
        </w:rPr>
        <w:t xml:space="preserve">«Математика и информатика»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организационный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D6C9F">
        <w:rPr>
          <w:rFonts w:ascii="Times New Roman" w:hAnsi="Times New Roman"/>
          <w:color w:val="000000"/>
          <w:sz w:val="24"/>
          <w:szCs w:val="24"/>
        </w:rPr>
        <w:t xml:space="preserve">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</w:t>
      </w:r>
      <w:r w:rsidRPr="00074943">
        <w:rPr>
          <w:rFonts w:ascii="Times New Roman" w:hAnsi="Times New Roman"/>
          <w:color w:val="000000"/>
          <w:sz w:val="24"/>
          <w:szCs w:val="24"/>
        </w:rPr>
        <w:t xml:space="preserve">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 −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характер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 и уловить скрытые вопросы.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</w:t>
      </w:r>
      <w:r w:rsidRPr="00074943">
        <w:rPr>
          <w:rFonts w:ascii="Times New Roman" w:hAnsi="Times New Roman"/>
          <w:color w:val="000000"/>
          <w:sz w:val="24"/>
          <w:szCs w:val="24"/>
        </w:rPr>
        <w:lastRenderedPageBreak/>
        <w:t>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07494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74943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прослушанное</w:t>
      </w:r>
      <w:proofErr w:type="gramEnd"/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прочитанное;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74943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074943" w:rsidRDefault="008D6C9F" w:rsidP="000749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074943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074943" w:rsidRDefault="008D6C9F" w:rsidP="000749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</w:t>
      </w:r>
      <w:r w:rsidR="00D20316"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2</w:t>
      </w:r>
      <w:r w:rsidRPr="00074943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Power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Point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, видеоматериалов, слайдов.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074943" w:rsidRDefault="008D6C9F" w:rsidP="000749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, обеспечивает: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7494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74943">
        <w:rPr>
          <w:rFonts w:ascii="Times New Roman" w:hAnsi="Times New Roman"/>
          <w:sz w:val="24"/>
          <w:szCs w:val="24"/>
        </w:rPr>
        <w:t>Юрайт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>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lastRenderedPageBreak/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  <w:t xml:space="preserve">демонстрация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мультимедийных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материалов.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XP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SP3 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074943">
        <w:rPr>
          <w:rFonts w:ascii="Times New Roman" w:hAnsi="Times New Roman"/>
          <w:color w:val="000000"/>
          <w:sz w:val="24"/>
          <w:szCs w:val="24"/>
        </w:rPr>
        <w:t>Антивирус</w:t>
      </w:r>
      <w:r w:rsidRPr="0007494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074943">
        <w:rPr>
          <w:rFonts w:ascii="Times New Roman" w:hAnsi="Times New Roman"/>
          <w:color w:val="000000"/>
          <w:sz w:val="24"/>
          <w:szCs w:val="24"/>
        </w:rPr>
        <w:t>Касперского</w:t>
      </w:r>
    </w:p>
    <w:p w:rsidR="008D6C9F" w:rsidRPr="00074943" w:rsidRDefault="008D6C9F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74943">
        <w:rPr>
          <w:rFonts w:ascii="Times New Roman" w:hAnsi="Times New Roman"/>
          <w:color w:val="000000"/>
          <w:sz w:val="24"/>
          <w:szCs w:val="24"/>
        </w:rPr>
        <w:t>•</w:t>
      </w:r>
      <w:r w:rsidRPr="00074943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proofErr w:type="gramStart"/>
      <w:r w:rsidRPr="00074943">
        <w:rPr>
          <w:rFonts w:ascii="Times New Roman" w:hAnsi="Times New Roman"/>
          <w:color w:val="000000"/>
          <w:sz w:val="24"/>
          <w:szCs w:val="24"/>
        </w:rPr>
        <w:t>C</w:t>
      </w:r>
      <w:proofErr w:type="gramEnd"/>
      <w:r w:rsidRPr="00074943">
        <w:rPr>
          <w:rFonts w:ascii="Times New Roman" w:hAnsi="Times New Roman"/>
          <w:color w:val="000000"/>
          <w:sz w:val="24"/>
          <w:szCs w:val="24"/>
        </w:rPr>
        <w:t>истема</w:t>
      </w:r>
      <w:proofErr w:type="spellEnd"/>
      <w:r w:rsidRPr="00074943">
        <w:rPr>
          <w:rFonts w:ascii="Times New Roman" w:hAnsi="Times New Roman"/>
          <w:color w:val="000000"/>
          <w:sz w:val="24"/>
          <w:szCs w:val="24"/>
        </w:rPr>
        <w:t xml:space="preserve"> управления курсами LMS </w:t>
      </w:r>
      <w:proofErr w:type="spellStart"/>
      <w:r w:rsidRPr="00074943">
        <w:rPr>
          <w:rFonts w:ascii="Times New Roman" w:hAnsi="Times New Roman"/>
          <w:color w:val="000000"/>
          <w:sz w:val="24"/>
          <w:szCs w:val="24"/>
        </w:rPr>
        <w:t>Moodle</w:t>
      </w:r>
      <w:proofErr w:type="spellEnd"/>
    </w:p>
    <w:p w:rsid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74943" w:rsidRP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http://pravo.gov.ru....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Портал Федеральных государственных образовательных стандартов высшего</w:t>
      </w:r>
      <w:r w:rsidRPr="00074943">
        <w:rPr>
          <w:rFonts w:ascii="Times New Roman" w:hAnsi="Times New Roman"/>
          <w:sz w:val="24"/>
          <w:szCs w:val="24"/>
        </w:rPr>
        <w:br/>
        <w:t xml:space="preserve">образования </w:t>
      </w:r>
      <w:hyperlink r:id="rId27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http://fgosvo.ru....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http://www.ict.edu.ru....</w:t>
        </w:r>
      </w:hyperlink>
      <w:r w:rsidRPr="00074943">
        <w:rPr>
          <w:rFonts w:ascii="Times New Roman" w:hAnsi="Times New Roman"/>
          <w:sz w:val="24"/>
          <w:szCs w:val="24"/>
        </w:rPr>
        <w:t>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9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http://window.edu.ru/catalog/?p_rubr=2.2.75.6</w:t>
        </w:r>
      </w:hyperlink>
      <w:r w:rsidRPr="00074943">
        <w:rPr>
          <w:rFonts w:ascii="Times New Roman" w:hAnsi="Times New Roman"/>
          <w:sz w:val="24"/>
          <w:szCs w:val="24"/>
        </w:rPr>
        <w:t xml:space="preserve">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База данных для IT-специалистов (крупнейший в Европе ресурс)- </w:t>
      </w:r>
      <w:hyperlink r:id="rId30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https://habr.com/</w:t>
        </w:r>
      </w:hyperlink>
      <w:r w:rsidRPr="00074943">
        <w:rPr>
          <w:rFonts w:ascii="Times New Roman" w:hAnsi="Times New Roman"/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1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http://economy.gov.ru/minec/about/systems/infosystems/</w:t>
        </w:r>
      </w:hyperlink>
      <w:r w:rsidRPr="00074943">
        <w:rPr>
          <w:rFonts w:ascii="Times New Roman" w:hAnsi="Times New Roman"/>
          <w:sz w:val="24"/>
          <w:szCs w:val="24"/>
        </w:rPr>
        <w:t xml:space="preserve"> База программных средств налогового учета - </w:t>
      </w:r>
      <w:hyperlink r:id="rId32" w:history="1">
        <w:r w:rsidR="006853B2">
          <w:rPr>
            <w:rStyle w:val="a8"/>
            <w:rFonts w:ascii="Times New Roman" w:hAnsi="Times New Roman"/>
            <w:sz w:val="24"/>
            <w:szCs w:val="24"/>
          </w:rPr>
          <w:t>https://www.nalog.ru/rn39/program/</w:t>
        </w:r>
      </w:hyperlink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4943" w:rsidRPr="00074943" w:rsidRDefault="00074943" w:rsidP="000749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4943">
        <w:rPr>
          <w:rFonts w:ascii="Times New Roman" w:hAnsi="Times New Roman"/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074943">
        <w:rPr>
          <w:rFonts w:ascii="Times New Roman" w:hAnsi="Times New Roman"/>
          <w:sz w:val="24"/>
          <w:szCs w:val="24"/>
        </w:rPr>
        <w:t>Производственная</w:t>
      </w:r>
      <w:proofErr w:type="gramEnd"/>
      <w:r w:rsidRPr="00074943">
        <w:rPr>
          <w:rFonts w:ascii="Times New Roman" w:hAnsi="Times New Roman"/>
          <w:sz w:val="24"/>
          <w:szCs w:val="24"/>
        </w:rPr>
        <w:t>, д. 41/1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>; 1С</w:t>
      </w:r>
      <w:proofErr w:type="gramStart"/>
      <w:r w:rsidRPr="00074943">
        <w:rPr>
          <w:rFonts w:ascii="Times New Roman" w:hAnsi="Times New Roman"/>
          <w:sz w:val="24"/>
          <w:szCs w:val="24"/>
        </w:rPr>
        <w:t>:П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74943">
        <w:rPr>
          <w:rFonts w:ascii="Times New Roman" w:hAnsi="Times New Roman"/>
          <w:sz w:val="24"/>
          <w:szCs w:val="24"/>
        </w:rPr>
        <w:t>микше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2007;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лингофонный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V8.2;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» и «ЭБС ЮРАЙТ».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074943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074943">
        <w:rPr>
          <w:rFonts w:ascii="Times New Roman" w:hAnsi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проектор, кафедра.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AC70F6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  <w:r w:rsidRPr="00074943">
        <w:rPr>
          <w:rFonts w:ascii="Times New Roman" w:hAnsi="Times New Roman"/>
          <w:sz w:val="24"/>
          <w:szCs w:val="24"/>
        </w:rPr>
        <w:t>., 1С</w:t>
      </w:r>
      <w:proofErr w:type="gramStart"/>
      <w:r w:rsidRPr="00074943">
        <w:rPr>
          <w:rFonts w:ascii="Times New Roman" w:hAnsi="Times New Roman"/>
          <w:sz w:val="24"/>
          <w:szCs w:val="24"/>
        </w:rPr>
        <w:t>:П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.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Учебно-исследовательская </w:t>
      </w:r>
      <w:proofErr w:type="spellStart"/>
      <w:r w:rsidRPr="00074943">
        <w:rPr>
          <w:rFonts w:ascii="Times New Roman" w:hAnsi="Times New Roman"/>
          <w:sz w:val="24"/>
          <w:szCs w:val="24"/>
        </w:rPr>
        <w:t>межкафедральная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проектор, кафедра, Коммутатор </w:t>
      </w:r>
      <w:proofErr w:type="spellStart"/>
      <w:r w:rsidRPr="00074943">
        <w:rPr>
          <w:rFonts w:ascii="Times New Roman" w:hAnsi="Times New Roman"/>
          <w:sz w:val="24"/>
          <w:szCs w:val="24"/>
        </w:rPr>
        <w:t>D-link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(DES-1024 D/F1B) </w:t>
      </w:r>
      <w:proofErr w:type="spellStart"/>
      <w:r w:rsidRPr="00074943">
        <w:rPr>
          <w:rFonts w:ascii="Times New Roman" w:hAnsi="Times New Roman"/>
          <w:sz w:val="24"/>
          <w:szCs w:val="24"/>
        </w:rPr>
        <w:t>fast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ethernet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switch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074943">
        <w:rPr>
          <w:rFonts w:ascii="Times New Roman" w:hAnsi="Times New Roman"/>
          <w:sz w:val="24"/>
          <w:szCs w:val="24"/>
        </w:rPr>
        <w:t>port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(24 utp,10/100 </w:t>
      </w:r>
      <w:proofErr w:type="spellStart"/>
      <w:r w:rsidRPr="00074943">
        <w:rPr>
          <w:rFonts w:ascii="Times New Roman" w:hAnsi="Times New Roman"/>
          <w:sz w:val="24"/>
          <w:szCs w:val="24"/>
        </w:rPr>
        <w:t>Mbps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); Сетевой адаптер </w:t>
      </w:r>
      <w:proofErr w:type="spellStart"/>
      <w:r w:rsidRPr="00074943">
        <w:rPr>
          <w:rFonts w:ascii="Times New Roman" w:hAnsi="Times New Roman"/>
          <w:sz w:val="24"/>
          <w:szCs w:val="24"/>
        </w:rPr>
        <w:t>Realtek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GBE </w:t>
      </w:r>
      <w:proofErr w:type="spellStart"/>
      <w:r w:rsidRPr="00074943">
        <w:rPr>
          <w:rFonts w:ascii="Times New Roman" w:hAnsi="Times New Roman"/>
          <w:sz w:val="24"/>
          <w:szCs w:val="24"/>
        </w:rPr>
        <w:t>Family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Controller-интегрированное решение GA-H81M-S1; </w:t>
      </w:r>
      <w:proofErr w:type="spellStart"/>
      <w:r w:rsidRPr="00074943">
        <w:rPr>
          <w:rFonts w:ascii="Times New Roman" w:hAnsi="Times New Roman"/>
          <w:sz w:val="24"/>
          <w:szCs w:val="24"/>
        </w:rPr>
        <w:t>Патч-корд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Cat.5e; </w:t>
      </w:r>
      <w:proofErr w:type="spellStart"/>
      <w:r w:rsidRPr="00074943">
        <w:rPr>
          <w:rFonts w:ascii="Times New Roman" w:hAnsi="Times New Roman"/>
          <w:sz w:val="24"/>
          <w:szCs w:val="24"/>
        </w:rPr>
        <w:t>Ethernet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розетка Cat.5e; Проекционное полотно; </w:t>
      </w:r>
      <w:proofErr w:type="spellStart"/>
      <w:r w:rsidRPr="00074943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проектор </w:t>
      </w:r>
      <w:proofErr w:type="spellStart"/>
      <w:r w:rsidRPr="00074943">
        <w:rPr>
          <w:rFonts w:ascii="Times New Roman" w:hAnsi="Times New Roman"/>
          <w:sz w:val="24"/>
          <w:szCs w:val="24"/>
        </w:rPr>
        <w:t>Benq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mx-525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MS </w:t>
      </w:r>
      <w:proofErr w:type="spellStart"/>
      <w:r w:rsidRPr="00074943">
        <w:rPr>
          <w:rFonts w:ascii="Times New Roman" w:hAnsi="Times New Roman"/>
          <w:sz w:val="24"/>
          <w:szCs w:val="24"/>
        </w:rPr>
        <w:t>Visio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Standart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MS </w:t>
      </w:r>
      <w:proofErr w:type="spellStart"/>
      <w:r w:rsidRPr="00074943">
        <w:rPr>
          <w:rFonts w:ascii="Times New Roman" w:hAnsi="Times New Roman"/>
          <w:sz w:val="24"/>
          <w:szCs w:val="24"/>
        </w:rPr>
        <w:t>Visio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Standart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"ЭБС ЮРАЙТ "</w:t>
      </w:r>
      <w:proofErr w:type="spellStart"/>
      <w:r w:rsidR="005717C1">
        <w:fldChar w:fldCharType="begin"/>
      </w:r>
      <w:r w:rsidR="006622B8">
        <w:instrText>HYPERLINK "http://www.biblio-online.ru,"</w:instrText>
      </w:r>
      <w:r w:rsidR="005717C1">
        <w:fldChar w:fldCharType="separate"/>
      </w:r>
      <w:r w:rsidR="00AC70F6">
        <w:rPr>
          <w:rStyle w:val="a8"/>
          <w:rFonts w:ascii="Times New Roman" w:hAnsi="Times New Roman"/>
          <w:sz w:val="24"/>
          <w:szCs w:val="24"/>
        </w:rPr>
        <w:t>www.biblio-online.ru</w:t>
      </w:r>
      <w:proofErr w:type="spellEnd"/>
      <w:r w:rsidR="00AC70F6">
        <w:rPr>
          <w:rStyle w:val="a8"/>
          <w:rFonts w:ascii="Times New Roman" w:hAnsi="Times New Roman"/>
          <w:sz w:val="24"/>
          <w:szCs w:val="24"/>
        </w:rPr>
        <w:t>,»</w:t>
      </w:r>
      <w:r w:rsidR="005717C1">
        <w:fldChar w:fldCharType="end"/>
      </w:r>
      <w:r w:rsidRPr="00074943">
        <w:rPr>
          <w:rFonts w:ascii="Times New Roman" w:hAnsi="Times New Roman"/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074943">
        <w:rPr>
          <w:rFonts w:ascii="Times New Roman" w:hAnsi="Times New Roman"/>
          <w:sz w:val="24"/>
          <w:szCs w:val="24"/>
        </w:rPr>
        <w:t>аудитории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XP,  </w:t>
      </w:r>
      <w:proofErr w:type="spellStart"/>
      <w:r w:rsidRPr="00074943">
        <w:rPr>
          <w:rFonts w:ascii="Times New Roman" w:hAnsi="Times New Roman"/>
          <w:sz w:val="24"/>
          <w:szCs w:val="24"/>
        </w:rPr>
        <w:lastRenderedPageBreak/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Линко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 </w:t>
      </w:r>
      <w:hyperlink w:history="1">
        <w:r w:rsidR="00AC70F6">
          <w:rPr>
            <w:rStyle w:val="a8"/>
            <w:rFonts w:ascii="Times New Roman" w:hAnsi="Times New Roman"/>
            <w:sz w:val="24"/>
            <w:szCs w:val="24"/>
          </w:rPr>
          <w:t>www.biblio-online.ru</w:t>
        </w:r>
      </w:hyperlink>
      <w:r w:rsidRPr="00074943">
        <w:rPr>
          <w:rFonts w:ascii="Times New Roman" w:hAnsi="Times New Roman"/>
          <w:sz w:val="24"/>
          <w:szCs w:val="24"/>
        </w:rPr>
        <w:t xml:space="preserve"> </w:t>
      </w:r>
    </w:p>
    <w:p w:rsidR="00074943" w:rsidRPr="00074943" w:rsidRDefault="00074943" w:rsidP="000749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4943">
        <w:rPr>
          <w:rFonts w:ascii="Times New Roman" w:hAnsi="Times New Roman"/>
          <w:sz w:val="24"/>
          <w:szCs w:val="24"/>
        </w:rPr>
        <w:t xml:space="preserve"> 5. </w:t>
      </w:r>
      <w:proofErr w:type="gramStart"/>
      <w:r w:rsidRPr="00074943">
        <w:rPr>
          <w:rFonts w:ascii="Times New Roman" w:hAnsi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074943">
        <w:rPr>
          <w:rFonts w:ascii="Times New Roman" w:hAnsi="Times New Roman"/>
          <w:sz w:val="24"/>
          <w:szCs w:val="24"/>
        </w:rPr>
        <w:t xml:space="preserve"> Операционная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Windows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10, </w:t>
      </w:r>
      <w:proofErr w:type="spellStart"/>
      <w:r w:rsidRPr="00074943">
        <w:rPr>
          <w:rFonts w:ascii="Times New Roman" w:hAnsi="Times New Roman"/>
          <w:sz w:val="24"/>
          <w:szCs w:val="24"/>
        </w:rPr>
        <w:t>Microsoft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Professional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Plus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2007,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Writer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Calc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Impress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Draw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Math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4943">
        <w:rPr>
          <w:rFonts w:ascii="Times New Roman" w:hAnsi="Times New Roman"/>
          <w:sz w:val="24"/>
          <w:szCs w:val="24"/>
        </w:rPr>
        <w:t>LibreOffice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Base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Moodle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BigBlueButton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Kaspersky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Endpoint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943">
        <w:rPr>
          <w:rFonts w:ascii="Times New Roman" w:hAnsi="Times New Roman"/>
          <w:sz w:val="24"/>
          <w:szCs w:val="24"/>
        </w:rPr>
        <w:t>Security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контент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074943">
        <w:rPr>
          <w:rFonts w:ascii="Times New Roman" w:hAnsi="Times New Roman"/>
          <w:sz w:val="24"/>
          <w:szCs w:val="24"/>
        </w:rPr>
        <w:t>SkyDNS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</w:t>
      </w:r>
      <w:proofErr w:type="spellStart"/>
      <w:r w:rsidRPr="00074943">
        <w:rPr>
          <w:rFonts w:ascii="Times New Roman" w:hAnsi="Times New Roman"/>
          <w:sz w:val="24"/>
          <w:szCs w:val="24"/>
        </w:rPr>
        <w:t>IPRbooks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4943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074943">
        <w:rPr>
          <w:rFonts w:ascii="Times New Roman" w:hAnsi="Times New Roman"/>
          <w:sz w:val="24"/>
          <w:szCs w:val="24"/>
        </w:rPr>
        <w:t xml:space="preserve"> библиотечная система «ЭБС ЮРАЙТ».</w:t>
      </w:r>
    </w:p>
    <w:p w:rsidR="007522E2" w:rsidRPr="00D20316" w:rsidRDefault="007522E2" w:rsidP="000749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D20316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E175B"/>
    <w:multiLevelType w:val="hybridMultilevel"/>
    <w:tmpl w:val="5FAC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2A4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05FD3"/>
    <w:multiLevelType w:val="hybridMultilevel"/>
    <w:tmpl w:val="F5B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5542530C"/>
    <w:lvl w:ilvl="0" w:tplc="6C5EEA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10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C9F"/>
    <w:rsid w:val="00006F6A"/>
    <w:rsid w:val="0002443E"/>
    <w:rsid w:val="00025ACB"/>
    <w:rsid w:val="00053A32"/>
    <w:rsid w:val="00074089"/>
    <w:rsid w:val="00074943"/>
    <w:rsid w:val="000B1B0C"/>
    <w:rsid w:val="000E34E4"/>
    <w:rsid w:val="0012539B"/>
    <w:rsid w:val="00127647"/>
    <w:rsid w:val="001318BD"/>
    <w:rsid w:val="0019742D"/>
    <w:rsid w:val="001C658A"/>
    <w:rsid w:val="001E3F0B"/>
    <w:rsid w:val="001F79E7"/>
    <w:rsid w:val="002071E7"/>
    <w:rsid w:val="002429CB"/>
    <w:rsid w:val="00247727"/>
    <w:rsid w:val="00263AFB"/>
    <w:rsid w:val="0026727A"/>
    <w:rsid w:val="0031267E"/>
    <w:rsid w:val="00393288"/>
    <w:rsid w:val="003B0DB9"/>
    <w:rsid w:val="003B1F86"/>
    <w:rsid w:val="003B4E96"/>
    <w:rsid w:val="003C0B09"/>
    <w:rsid w:val="003E397D"/>
    <w:rsid w:val="003E5ED5"/>
    <w:rsid w:val="00412D7A"/>
    <w:rsid w:val="0046191D"/>
    <w:rsid w:val="004C5953"/>
    <w:rsid w:val="0050361F"/>
    <w:rsid w:val="0051508E"/>
    <w:rsid w:val="005233DB"/>
    <w:rsid w:val="005717C1"/>
    <w:rsid w:val="00583F3E"/>
    <w:rsid w:val="006434E0"/>
    <w:rsid w:val="00653D76"/>
    <w:rsid w:val="006560A2"/>
    <w:rsid w:val="006622B8"/>
    <w:rsid w:val="00663156"/>
    <w:rsid w:val="006853B2"/>
    <w:rsid w:val="00687CB8"/>
    <w:rsid w:val="006948CF"/>
    <w:rsid w:val="006C48B7"/>
    <w:rsid w:val="006D7F35"/>
    <w:rsid w:val="007522E2"/>
    <w:rsid w:val="00770620"/>
    <w:rsid w:val="007966A2"/>
    <w:rsid w:val="008161EE"/>
    <w:rsid w:val="008216B3"/>
    <w:rsid w:val="0082555E"/>
    <w:rsid w:val="0083582A"/>
    <w:rsid w:val="0086788E"/>
    <w:rsid w:val="00880D53"/>
    <w:rsid w:val="008921AC"/>
    <w:rsid w:val="008D6C9F"/>
    <w:rsid w:val="008F1A04"/>
    <w:rsid w:val="00902A4F"/>
    <w:rsid w:val="00932A54"/>
    <w:rsid w:val="009B23DA"/>
    <w:rsid w:val="00A42416"/>
    <w:rsid w:val="00A50A5A"/>
    <w:rsid w:val="00A53D69"/>
    <w:rsid w:val="00A619CD"/>
    <w:rsid w:val="00A841DC"/>
    <w:rsid w:val="00A96FBC"/>
    <w:rsid w:val="00AC70F6"/>
    <w:rsid w:val="00AD1084"/>
    <w:rsid w:val="00B266C3"/>
    <w:rsid w:val="00B27CF5"/>
    <w:rsid w:val="00B54C6B"/>
    <w:rsid w:val="00B824F9"/>
    <w:rsid w:val="00BB2CC4"/>
    <w:rsid w:val="00BC4652"/>
    <w:rsid w:val="00BE43BF"/>
    <w:rsid w:val="00BE5031"/>
    <w:rsid w:val="00C0735F"/>
    <w:rsid w:val="00C75766"/>
    <w:rsid w:val="00CA46F0"/>
    <w:rsid w:val="00CD676B"/>
    <w:rsid w:val="00CE5A26"/>
    <w:rsid w:val="00CF43D9"/>
    <w:rsid w:val="00D20316"/>
    <w:rsid w:val="00D46C2C"/>
    <w:rsid w:val="00D54948"/>
    <w:rsid w:val="00D71389"/>
    <w:rsid w:val="00D762E8"/>
    <w:rsid w:val="00DB4582"/>
    <w:rsid w:val="00E174DF"/>
    <w:rsid w:val="00E91EAC"/>
    <w:rsid w:val="00ED222B"/>
    <w:rsid w:val="00F06840"/>
    <w:rsid w:val="00F12166"/>
    <w:rsid w:val="00F3492F"/>
    <w:rsid w:val="00F40E00"/>
    <w:rsid w:val="00F8753F"/>
    <w:rsid w:val="00F92926"/>
    <w:rsid w:val="00FC22D3"/>
    <w:rsid w:val="00FD1D0B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8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Знак"/>
    <w:basedOn w:val="a0"/>
    <w:link w:val="a7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8D6C9F"/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8D6C9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8D6C9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A841DC"/>
    <w:rPr>
      <w:rFonts w:eastAsia="Calibri"/>
      <w:sz w:val="22"/>
      <w:szCs w:val="22"/>
      <w:lang w:eastAsia="en-US"/>
    </w:rPr>
  </w:style>
  <w:style w:type="character" w:customStyle="1" w:styleId="apple-converted-space">
    <w:name w:val="apple-converted-space"/>
    <w:rsid w:val="003B4E96"/>
  </w:style>
  <w:style w:type="character" w:customStyle="1" w:styleId="14">
    <w:name w:val="Неразрешенное упоминание1"/>
    <w:basedOn w:val="a0"/>
    <w:uiPriority w:val="99"/>
    <w:semiHidden/>
    <w:unhideWhenUsed/>
    <w:rsid w:val="00CD676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678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469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3447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indow.edu.ru/catalog/?p_rubr=2.2.75.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4522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nalog.ru/rn39/program/" TargetMode="External"/><Relationship Id="rId5" Type="http://schemas.openxmlformats.org/officeDocument/2006/relationships/hyperlink" Target="https://www.biblio-online.ru/bcode/43128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s://biblio-online.ru/bcode/43699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economy.gov.ru/minec/about/systems/infosys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64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hyperlink" Target="https://hab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18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45078</CharactersWithSpaces>
  <SharedDoc>false</SharedDoc>
  <HLinks>
    <vt:vector size="36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http://www.iprbookshop.ru/34551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imend-04</cp:lastModifiedBy>
  <cp:revision>33</cp:revision>
  <cp:lastPrinted>2018-11-22T06:13:00Z</cp:lastPrinted>
  <dcterms:created xsi:type="dcterms:W3CDTF">2018-11-21T05:51:00Z</dcterms:created>
  <dcterms:modified xsi:type="dcterms:W3CDTF">2023-09-14T05:27:00Z</dcterms:modified>
</cp:coreProperties>
</file>